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VERBALE N. _____ </w:t>
      </w:r>
      <w:r w:rsidDel="00000000" w:rsidR="00000000" w:rsidRPr="00000000">
        <w:rPr>
          <w:b w:val="1"/>
          <w:sz w:val="32"/>
          <w:szCs w:val="32"/>
          <w:highlight w:val="yellow"/>
          <w:rtl w:val="0"/>
        </w:rPr>
        <w:t xml:space="preserve">DELLA COMMISSIONE D’ESAME ASSOCIATA AL CONSIGLIO DI CLASSE</w:t>
      </w:r>
      <w:r w:rsidDel="00000000" w:rsidR="00000000" w:rsidRPr="00000000">
        <w:rPr>
          <w:b w:val="1"/>
          <w:sz w:val="32"/>
          <w:szCs w:val="32"/>
          <w:rtl w:val="0"/>
        </w:rPr>
        <w:t xml:space="preserve"> DELLA _____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  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SCRUTINIO ESAMI PRELIMINARI DI AMMISSIONE ALL'ESAME DI STATO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ind w:left="468" w:hanging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Oggi ______ alle ore ______ nell'aula _______ dell’Istituto Ciro Pollini si è riunita la </w:t>
      </w: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Commissione d’esame associata al CdC della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________ , indirizzo ___________ , per procedere, ai sensi del D.lgs 62/2017 e dell’OM Esami di Stato secondo ciclo a.s. ________, alle operazioni relative all’espressione del giudizio a conclusione delle prove scritte, pratiche e orali valide per l’esame di idoneità alla frequenza della classe quinta e preliminari per l’ammissione all’esame di Stato a.s. ___________.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Presiede la riunione il Dirigente Scolastico, Prof.ssa Michela Canfora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Segretario  Prof.      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Sono presenti i seguenti 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docenti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:</w:t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25.0" w:type="dxa"/>
        <w:jc w:val="left"/>
        <w:tblInd w:w="187.0" w:type="dxa"/>
        <w:tblLayout w:type="fixed"/>
        <w:tblLook w:val="0400"/>
      </w:tblPr>
      <w:tblGrid>
        <w:gridCol w:w="5685"/>
        <w:gridCol w:w="4440"/>
        <w:tblGridChange w:id="0">
          <w:tblGrid>
            <w:gridCol w:w="5685"/>
            <w:gridCol w:w="44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Docente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Materia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Si esaminano gli esiti degli esami preliminari dei seguenti 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candidati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:</w:t>
      </w:r>
    </w:p>
    <w:p w:rsidR="00000000" w:rsidDel="00000000" w:rsidP="00000000" w:rsidRDefault="00000000" w:rsidRPr="00000000" w14:paraId="00000032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70.0" w:type="dxa"/>
        <w:jc w:val="left"/>
        <w:tblInd w:w="157.00000000000006" w:type="dxa"/>
        <w:tblLayout w:type="fixed"/>
        <w:tblLook w:val="0400"/>
      </w:tblPr>
      <w:tblGrid>
        <w:gridCol w:w="555"/>
        <w:gridCol w:w="9615"/>
        <w:tblGridChange w:id="0">
          <w:tblGrid>
            <w:gridCol w:w="555"/>
            <w:gridCol w:w="96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3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4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5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7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8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9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10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Constatata la presenza (nella persona dei titolari o dei supplenti) di tutti i membri del Consiglio, il D.S. fa rilevare la legalità dell'adunanza.</w:t>
      </w:r>
    </w:p>
    <w:p w:rsidR="00000000" w:rsidDel="00000000" w:rsidP="00000000" w:rsidRDefault="00000000" w:rsidRPr="00000000" w14:paraId="00000049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In apertura di seduta il Dirigente Scolastico ricorda le norme di riferimento, chiede altresì che vengano dichiarati i giudizi debitamente motivati relativi alle prove di esame e che si rifletta sulla situazione generale del candidato.</w:t>
      </w:r>
    </w:p>
    <w:p w:rsidR="00000000" w:rsidDel="00000000" w:rsidP="00000000" w:rsidRDefault="00000000" w:rsidRPr="00000000" w14:paraId="0000004A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Esaminati i risultati delle prove, i docenti interessati formulano le proposte di  voto. Si procede dunque all’esame della situazione di ogni singolo caso secondo i criteri approvati dal Collegio Docenti. Dopo la verifica e la trascrizione delle valutazioni conseguite nelle singole discipline risulta il seguente quadro complessivo:  </w:t>
      </w:r>
    </w:p>
    <w:p w:rsidR="00000000" w:rsidDel="00000000" w:rsidP="00000000" w:rsidRDefault="00000000" w:rsidRPr="00000000" w14:paraId="0000004C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spacing w:line="240" w:lineRule="auto"/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spacing w:line="240" w:lineRule="auto"/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Risultano 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ammessi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a sostenere l'Esame di Stato i seguenti candidati:</w:t>
      </w:r>
    </w:p>
    <w:p w:rsidR="00000000" w:rsidDel="00000000" w:rsidP="00000000" w:rsidRDefault="00000000" w:rsidRPr="00000000" w14:paraId="0000004E">
      <w:pPr>
        <w:pageBreakBefore w:val="0"/>
        <w:tabs>
          <w:tab w:val="left" w:pos="85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9072"/>
          <w:tab w:val="left" w:pos="9792"/>
          <w:tab w:val="left" w:pos="10512"/>
        </w:tabs>
        <w:spacing w:line="240" w:lineRule="auto"/>
        <w:ind w:right="5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810.0" w:type="dxa"/>
        <w:jc w:val="left"/>
        <w:tblInd w:w="30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55"/>
        <w:gridCol w:w="2925"/>
        <w:gridCol w:w="1350"/>
        <w:gridCol w:w="2880"/>
        <w:tblGridChange w:id="0">
          <w:tblGrid>
            <w:gridCol w:w="2655"/>
            <w:gridCol w:w="2925"/>
            <w:gridCol w:w="1350"/>
            <w:gridCol w:w="28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Nominativo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Materia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Voto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Unanimità/Maggioranza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F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3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7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F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B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F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3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7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B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8F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  </w:t>
      </w:r>
    </w:p>
    <w:tbl>
      <w:tblPr>
        <w:tblStyle w:val="Table4"/>
        <w:tblW w:w="9825.0" w:type="dxa"/>
        <w:jc w:val="left"/>
        <w:tblInd w:w="30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55"/>
        <w:gridCol w:w="2925"/>
        <w:gridCol w:w="1365"/>
        <w:gridCol w:w="2880"/>
        <w:tblGridChange w:id="0">
          <w:tblGrid>
            <w:gridCol w:w="2655"/>
            <w:gridCol w:w="2925"/>
            <w:gridCol w:w="1365"/>
            <w:gridCol w:w="28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Nominativo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Materia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Voto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Unanimità/Maggioranza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D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1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5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9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D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1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5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9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D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1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5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9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D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D1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    </w:t>
      </w:r>
    </w:p>
    <w:p w:rsidR="00000000" w:rsidDel="00000000" w:rsidP="00000000" w:rsidRDefault="00000000" w:rsidRPr="00000000" w14:paraId="000000D2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ageBreakBefore w:val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Sono dichiarati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 non ammessi</w:t>
      </w:r>
      <w:r w:rsidDel="00000000" w:rsidR="00000000" w:rsidRPr="00000000">
        <w:rPr>
          <w:rFonts w:ascii="Verdana" w:cs="Verdana" w:eastAsia="Verdana" w:hAnsi="Verdana"/>
          <w:rtl w:val="0"/>
        </w:rPr>
        <w:t xml:space="preserve"> all'Esame di Stato i seguenti candidati, non avendo riportato almeno la sufficienza in tutte le discipline (si esplicita in tabella il giudizio di non ammissione):</w:t>
      </w:r>
    </w:p>
    <w:p w:rsidR="00000000" w:rsidDel="00000000" w:rsidP="00000000" w:rsidRDefault="00000000" w:rsidRPr="00000000" w14:paraId="000000D7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900.0" w:type="dxa"/>
        <w:jc w:val="left"/>
        <w:tblInd w:w="337.0" w:type="dxa"/>
        <w:tblLayout w:type="fixed"/>
        <w:tblLook w:val="0400"/>
      </w:tblPr>
      <w:tblGrid>
        <w:gridCol w:w="2670"/>
        <w:gridCol w:w="2850"/>
        <w:gridCol w:w="1530"/>
        <w:gridCol w:w="2850"/>
        <w:tblGridChange w:id="0">
          <w:tblGrid>
            <w:gridCol w:w="2670"/>
            <w:gridCol w:w="2850"/>
            <w:gridCol w:w="1530"/>
            <w:gridCol w:w="28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Nominativo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Materia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Voto defin.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Unanimità/Maggioranza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D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4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8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C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D">
            <w:pPr>
              <w:pageBreakBefore w:val="0"/>
              <w:tabs>
                <w:tab w:val="right" w:pos="2358"/>
              </w:tabs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0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4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8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C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D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0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4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8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C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D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0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4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5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8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GIUDIZIO DI NON AMMISSIONE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9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885.0" w:type="dxa"/>
        <w:jc w:val="left"/>
        <w:tblInd w:w="367.0" w:type="dxa"/>
        <w:tblLayout w:type="fixed"/>
        <w:tblLook w:val="0400"/>
      </w:tblPr>
      <w:tblGrid>
        <w:gridCol w:w="2640"/>
        <w:gridCol w:w="2865"/>
        <w:gridCol w:w="1515"/>
        <w:gridCol w:w="2865"/>
        <w:tblGridChange w:id="0">
          <w:tblGrid>
            <w:gridCol w:w="2640"/>
            <w:gridCol w:w="2865"/>
            <w:gridCol w:w="1515"/>
            <w:gridCol w:w="28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Nominativo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Materia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Voto defin.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Unanimità/Maggioranza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A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E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2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2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3">
            <w:pPr>
              <w:pageBreakBefore w:val="0"/>
              <w:tabs>
                <w:tab w:val="right" w:pos="2358"/>
              </w:tabs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  <w:tab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6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A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E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3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2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6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A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E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4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2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6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7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A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B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E">
            <w:pPr>
              <w:pageBreakBefore w:val="0"/>
              <w:widowControl w:val="0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GIUDIZIO DI NON AMMISSIONE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5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2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ageBreakBefore w:val="0"/>
        <w:widowControl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pageBreakBefore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Il seguente candidato, ________________________ , pur non essendo ammesso a sostenere l'Esame di Stato si ritiene idoneo a frequentare la classe _____________ .</w:t>
      </w:r>
    </w:p>
    <w:p w:rsidR="00000000" w:rsidDel="00000000" w:rsidP="00000000" w:rsidRDefault="00000000" w:rsidRPr="00000000" w14:paraId="00000165">
      <w:pPr>
        <w:pageBreakBefore w:val="0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highlight w:val="yellow"/>
          <w:rtl w:val="0"/>
        </w:rPr>
        <w:t xml:space="preserve">(RIPETERE IL PARAGRAFO PER TUTTI I CANDIDATI PER I QUALI SI RENDA NECESSARIA LA PRECISAZIONE)</w:t>
      </w:r>
    </w:p>
    <w:p w:rsidR="00000000" w:rsidDel="00000000" w:rsidP="00000000" w:rsidRDefault="00000000" w:rsidRPr="00000000" w14:paraId="00000166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ageBreakBefore w:val="0"/>
        <w:spacing w:line="240" w:lineRule="auto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Attribuzione del </w:t>
      </w: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credito scolastico - </w:t>
      </w:r>
    </w:p>
    <w:p w:rsidR="00000000" w:rsidDel="00000000" w:rsidP="00000000" w:rsidRDefault="00000000" w:rsidRPr="00000000" w14:paraId="0000016B">
      <w:pPr>
        <w:pageBreakBefore w:val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ageBreakBefore w:val="0"/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Si procede all'assegnazione del credito scolastico ai candidati che hanno sostenuto gli esami preliminari secondo quanto previsto dall’O.M. inerente gli Esami di Stato e prendendo in considerazione, oltre alla media conseguita nelle prove, eventuali crediti formativi documentati dai candidati.</w:t>
      </w:r>
    </w:p>
    <w:p w:rsidR="00000000" w:rsidDel="00000000" w:rsidP="00000000" w:rsidRDefault="00000000" w:rsidRPr="00000000" w14:paraId="0000016D">
      <w:pPr>
        <w:pageBreakBefore w:val="0"/>
        <w:spacing w:line="240" w:lineRule="auto"/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990.0" w:type="dxa"/>
        <w:jc w:val="left"/>
        <w:tblInd w:w="232.0" w:type="dxa"/>
        <w:tblLayout w:type="fixed"/>
        <w:tblLook w:val="0400"/>
      </w:tblPr>
      <w:tblGrid>
        <w:gridCol w:w="2745"/>
        <w:gridCol w:w="1185"/>
        <w:gridCol w:w="1860"/>
        <w:gridCol w:w="1440"/>
        <w:gridCol w:w="1440"/>
        <w:gridCol w:w="1320"/>
        <w:tblGridChange w:id="0">
          <w:tblGrid>
            <w:gridCol w:w="2745"/>
            <w:gridCol w:w="1185"/>
            <w:gridCol w:w="1860"/>
            <w:gridCol w:w="1440"/>
            <w:gridCol w:w="1440"/>
            <w:gridCol w:w="13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6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Nominativo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6F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Media Voti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Credito pregresso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1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Credito assegnato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Eventuale credito formativo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3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Credito totale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7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6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C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8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2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8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A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E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9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0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4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6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7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8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9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A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B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C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D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E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AF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0">
            <w:pPr>
              <w:pageBreakBefore w:val="0"/>
              <w:spacing w:line="240" w:lineRule="auto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1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2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3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4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B5">
            <w:pPr>
              <w:pageBreakBefore w:val="0"/>
              <w:spacing w:line="240" w:lineRule="auto"/>
              <w:jc w:val="center"/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pageBreakBefore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pageBreakBefore w:val="0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Tutte le decisioni, escluse quelle per le quali viene espressamente menzionata la votazione a maggioranza, sono state prese all'unanimità.</w:t>
      </w:r>
    </w:p>
    <w:p w:rsidR="00000000" w:rsidDel="00000000" w:rsidP="00000000" w:rsidRDefault="00000000" w:rsidRPr="00000000" w14:paraId="000001B9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pageBreakBefore w:val="0"/>
        <w:rPr>
          <w:rFonts w:ascii="Verdana" w:cs="Verdana" w:eastAsia="Verdana" w:hAnsi="Verdana"/>
          <w:highlight w:val="yellow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Il tabellone delle valutazioni allegato è parte integrante del verbale.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La seduta è tolta alle ore __________.    </w:t>
      </w:r>
    </w:p>
    <w:p w:rsidR="00000000" w:rsidDel="00000000" w:rsidP="00000000" w:rsidRDefault="00000000" w:rsidRPr="00000000" w14:paraId="000001BE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Letto, approvato e sottoscritto.</w:t>
      </w:r>
    </w:p>
    <w:p w:rsidR="00000000" w:rsidDel="00000000" w:rsidP="00000000" w:rsidRDefault="00000000" w:rsidRPr="00000000" w14:paraId="000001C0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pageBreakBefore w:val="0"/>
        <w:spacing w:line="240" w:lineRule="auto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pageBreakBefore w:val="0"/>
        <w:spacing w:line="240" w:lineRule="auto"/>
        <w:ind w:firstLine="851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pageBreakBefore w:val="0"/>
        <w:spacing w:line="240" w:lineRule="auto"/>
        <w:ind w:firstLine="85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Il segretario </w:t>
        <w:tab/>
        <w:tab/>
        <w:tab/>
        <w:tab/>
        <w:tab/>
        <w:t xml:space="preserve">        La Dirigente Scolastica</w:t>
      </w:r>
      <w:r w:rsidDel="00000000" w:rsidR="00000000" w:rsidRPr="00000000">
        <w:rPr>
          <w:rtl w:val="0"/>
        </w:rPr>
      </w:r>
    </w:p>
    <w:sectPr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